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6060" w14:textId="77777777" w:rsidR="000E0ADD" w:rsidRDefault="000E0ADD"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p>
    <w:p w14:paraId="5C3F36F7" w14:textId="2FB0AD8A" w:rsidR="00700F0C"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Pr>
          <w:rFonts w:ascii="Calibri" w:hAnsi="Calibri"/>
          <w:b/>
          <w:bCs/>
          <w:color w:val="808080"/>
          <w:sz w:val="50"/>
          <w:szCs w:val="50"/>
          <w:u w:color="808080"/>
        </w:rPr>
        <w:t xml:space="preserve"> </w:t>
      </w:r>
      <w:r>
        <w:rPr>
          <w:rFonts w:ascii="Calibri" w:eastAsia="Calibri" w:hAnsi="Calibri" w:cs="Calibri"/>
          <w:b/>
          <w:bCs/>
          <w:color w:val="808080"/>
          <w:sz w:val="50"/>
          <w:szCs w:val="50"/>
          <w:u w:color="808080"/>
        </w:rPr>
        <w:tab/>
        <w:t xml:space="preserve"> </w:t>
      </w:r>
    </w:p>
    <w:p w14:paraId="002C7E32" w14:textId="77777777" w:rsidR="00700F0C"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Default="00700F0C" w:rsidP="00AE69FB">
      <w:pPr>
        <w:rPr>
          <w:rFonts w:ascii="Calibri" w:eastAsia="Calibri" w:hAnsi="Calibri" w:cs="Calibri"/>
          <w:sz w:val="14"/>
          <w:szCs w:val="14"/>
        </w:rPr>
      </w:pPr>
    </w:p>
    <w:p w14:paraId="3C5ABAEF" w14:textId="77777777" w:rsidR="00700F0C" w:rsidRDefault="00700F0C" w:rsidP="00AE69FB">
      <w:pPr>
        <w:rPr>
          <w:rFonts w:ascii="Calibri" w:eastAsia="Calibri" w:hAnsi="Calibri" w:cs="Calibri"/>
          <w:sz w:val="14"/>
          <w:szCs w:val="14"/>
        </w:rPr>
      </w:pPr>
    </w:p>
    <w:p w14:paraId="7FC2480C" w14:textId="77777777" w:rsidR="00700F0C" w:rsidRDefault="00B52D49" w:rsidP="00AE69FB">
      <w:pPr>
        <w:jc w:val="center"/>
        <w:rPr>
          <w:rStyle w:val="Nessuno"/>
          <w:rFonts w:ascii="Calibri" w:eastAsia="Calibri" w:hAnsi="Calibri" w:cs="Calibri"/>
          <w:sz w:val="18"/>
          <w:szCs w:val="18"/>
        </w:rPr>
      </w:pPr>
      <w:proofErr w:type="spellStart"/>
      <w:r>
        <w:rPr>
          <w:rFonts w:ascii="Calibri" w:hAnsi="Calibri"/>
          <w:sz w:val="18"/>
          <w:szCs w:val="18"/>
        </w:rPr>
        <w:t>Autorivari</w:t>
      </w:r>
      <w:proofErr w:type="spellEnd"/>
      <w:r>
        <w:rPr>
          <w:rFonts w:ascii="Calibri" w:hAnsi="Calibri"/>
          <w:sz w:val="18"/>
          <w:szCs w:val="18"/>
        </w:rPr>
        <w:t xml:space="preserve"> - Corso IV Novembre, 8 12100 • Cuneo • Tel. 0171/601962 • </w:t>
      </w:r>
      <w:hyperlink r:id="rId9" w:history="1">
        <w:r>
          <w:rPr>
            <w:rStyle w:val="Hyperlink0"/>
          </w:rPr>
          <w:t>staff@autorivari.com</w:t>
        </w:r>
      </w:hyperlink>
      <w:r>
        <w:rPr>
          <w:rStyle w:val="Nessuno"/>
          <w:rFonts w:ascii="Calibri" w:hAnsi="Calibri"/>
          <w:sz w:val="18"/>
          <w:szCs w:val="18"/>
        </w:rPr>
        <w:t xml:space="preserve"> • www.autorivari.com</w:t>
      </w:r>
    </w:p>
    <w:bookmarkEnd w:id="0"/>
    <w:p w14:paraId="281F12A5" w14:textId="77777777" w:rsidR="00DE771A" w:rsidRDefault="00DE771A" w:rsidP="003B3382">
      <w:pPr>
        <w:jc w:val="center"/>
        <w:rPr>
          <w:rFonts w:ascii="Calibri" w:hAnsi="Calibri" w:cs="Calibri"/>
          <w:b/>
          <w:bCs/>
          <w:sz w:val="25"/>
          <w:szCs w:val="25"/>
          <w:bdr w:val="none" w:sz="0" w:space="0" w:color="auto"/>
        </w:rPr>
      </w:pPr>
    </w:p>
    <w:p w14:paraId="1F432829" w14:textId="0CC74B86" w:rsidR="006D3C4B" w:rsidRPr="009B363E" w:rsidRDefault="00203EE4" w:rsidP="00A65A22">
      <w:pPr>
        <w:jc w:val="center"/>
        <w:rPr>
          <w:rFonts w:ascii="Calibri" w:hAnsi="Calibri" w:cs="Calibri"/>
          <w:b/>
          <w:bCs/>
          <w:sz w:val="28"/>
          <w:szCs w:val="28"/>
          <w:bdr w:val="none" w:sz="0" w:space="0" w:color="auto"/>
        </w:rPr>
      </w:pPr>
      <w:r>
        <w:rPr>
          <w:rFonts w:ascii="Calibri" w:hAnsi="Calibri" w:cs="Calibri"/>
          <w:b/>
          <w:bCs/>
          <w:sz w:val="28"/>
          <w:szCs w:val="28"/>
          <w:bdr w:val="none" w:sz="0" w:space="0" w:color="auto"/>
        </w:rPr>
        <w:t>Innovazione, ricerca e sostenibilità per la valorizzazione della nocciola piemontese</w:t>
      </w:r>
    </w:p>
    <w:p w14:paraId="0CDA3769" w14:textId="77777777" w:rsidR="0021625B" w:rsidRPr="0021625B" w:rsidRDefault="0021625B" w:rsidP="0021625B">
      <w:pPr>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bdr w:val="none" w:sz="0" w:space="0" w:color="auto"/>
        </w:rPr>
      </w:pPr>
      <w:r w:rsidRPr="0021625B">
        <w:rPr>
          <w:rFonts w:ascii="Calibri" w:hAnsi="Calibri" w:cs="Calibri"/>
          <w:i/>
          <w:iCs/>
          <w:sz w:val="26"/>
          <w:szCs w:val="26"/>
          <w:bdr w:val="none" w:sz="0" w:space="0" w:color="auto"/>
        </w:rPr>
        <w:t>Un migliaio i partecipanti al convegno online organizzato dalla Confagricoltura di Cuneo</w:t>
      </w:r>
    </w:p>
    <w:p w14:paraId="772A92B2" w14:textId="77777777" w:rsidR="00427673" w:rsidRPr="00E21A61" w:rsidRDefault="00427673" w:rsidP="006D3C4B">
      <w:pPr>
        <w:jc w:val="center"/>
        <w:rPr>
          <w:rStyle w:val="Nessuno"/>
          <w:rFonts w:ascii="Calibri" w:eastAsia="Calibri" w:hAnsi="Calibri" w:cs="Calibri"/>
          <w:bCs/>
          <w:iCs/>
        </w:rPr>
      </w:pPr>
    </w:p>
    <w:p w14:paraId="507016A7" w14:textId="50C912E8" w:rsidR="00A80BDD" w:rsidRPr="00A80BDD" w:rsidRDefault="00437768" w:rsidP="00A80BDD">
      <w:pPr>
        <w:jc w:val="both"/>
        <w:rPr>
          <w:rFonts w:ascii="Calibri" w:hAnsi="Calibri" w:cs="Calibri"/>
          <w:b/>
          <w:bCs/>
        </w:rPr>
      </w:pPr>
      <w:r w:rsidRPr="00A65A22">
        <w:rPr>
          <w:rStyle w:val="Nessuno"/>
          <w:rFonts w:ascii="Calibri" w:hAnsi="Calibri"/>
          <w:b/>
          <w:bCs/>
        </w:rPr>
        <w:t>2</w:t>
      </w:r>
      <w:r w:rsidR="00EF2B13">
        <w:rPr>
          <w:rStyle w:val="Nessuno"/>
          <w:rFonts w:ascii="Calibri" w:hAnsi="Calibri"/>
          <w:b/>
          <w:bCs/>
        </w:rPr>
        <w:t>7</w:t>
      </w:r>
      <w:r w:rsidR="00EE6AC2" w:rsidRPr="00A65A22">
        <w:rPr>
          <w:rStyle w:val="Nessuno"/>
          <w:rFonts w:ascii="Calibri" w:hAnsi="Calibri"/>
          <w:b/>
          <w:bCs/>
        </w:rPr>
        <w:t>)</w:t>
      </w:r>
      <w:r w:rsidR="00B942EE" w:rsidRPr="00A65A22">
        <w:rPr>
          <w:rStyle w:val="Nessuno"/>
          <w:rFonts w:ascii="Calibri" w:hAnsi="Calibri"/>
          <w:b/>
          <w:bCs/>
        </w:rPr>
        <w:t xml:space="preserve"> </w:t>
      </w:r>
      <w:r w:rsidR="00EF2B13">
        <w:rPr>
          <w:rStyle w:val="Nessuno"/>
          <w:rFonts w:ascii="Calibri" w:hAnsi="Calibri"/>
          <w:b/>
          <w:bCs/>
        </w:rPr>
        <w:t>28</w:t>
      </w:r>
      <w:r w:rsidR="00F90CC4" w:rsidRPr="00A65A22">
        <w:rPr>
          <w:rStyle w:val="Nessuno"/>
          <w:rFonts w:ascii="Calibri" w:hAnsi="Calibri"/>
          <w:b/>
          <w:bCs/>
        </w:rPr>
        <w:t>.0</w:t>
      </w:r>
      <w:r w:rsidR="00EE6AC2" w:rsidRPr="00A65A22">
        <w:rPr>
          <w:rStyle w:val="Nessuno"/>
          <w:rFonts w:ascii="Calibri" w:hAnsi="Calibri"/>
          <w:b/>
          <w:bCs/>
        </w:rPr>
        <w:t>5</w:t>
      </w:r>
      <w:r w:rsidR="00B942EE" w:rsidRPr="00A65A22">
        <w:rPr>
          <w:rStyle w:val="Nessuno"/>
          <w:rFonts w:ascii="Calibri" w:hAnsi="Calibri"/>
          <w:b/>
          <w:bCs/>
        </w:rPr>
        <w:t>.</w:t>
      </w:r>
      <w:r w:rsidR="00B942EE" w:rsidRPr="0099717B">
        <w:rPr>
          <w:rStyle w:val="Nessuno"/>
          <w:rFonts w:ascii="Calibri" w:hAnsi="Calibri" w:cs="Calibri"/>
          <w:b/>
          <w:bCs/>
        </w:rPr>
        <w:t>2021 –</w:t>
      </w:r>
      <w:r w:rsidR="005E1474" w:rsidRPr="0099717B">
        <w:rPr>
          <w:rStyle w:val="Nessuno"/>
          <w:rFonts w:ascii="Calibri" w:hAnsi="Calibri" w:cs="Calibri"/>
          <w:b/>
          <w:bCs/>
        </w:rPr>
        <w:t xml:space="preserve"> </w:t>
      </w:r>
      <w:r w:rsidR="0099717B" w:rsidRPr="0099717B">
        <w:rPr>
          <w:rFonts w:ascii="Calibri" w:hAnsi="Calibri" w:cs="Calibri"/>
          <w:b/>
          <w:bCs/>
        </w:rPr>
        <w:t xml:space="preserve">“Siamo giunti alla settima edizione di un convegno ormai internazionale, </w:t>
      </w:r>
      <w:r w:rsidR="0021625B" w:rsidRPr="0021625B">
        <w:rPr>
          <w:rFonts w:ascii="Calibri" w:hAnsi="Calibri" w:cs="Calibri"/>
          <w:b/>
          <w:bCs/>
        </w:rPr>
        <w:t xml:space="preserve">incentrato quest’anno sul tema della sostenibilità della filiera </w:t>
      </w:r>
      <w:proofErr w:type="spellStart"/>
      <w:r w:rsidR="0021625B" w:rsidRPr="0021625B">
        <w:rPr>
          <w:rFonts w:ascii="Calibri" w:hAnsi="Calibri" w:cs="Calibri"/>
          <w:b/>
          <w:bCs/>
        </w:rPr>
        <w:t>corilicol</w:t>
      </w:r>
      <w:r w:rsidR="0021625B">
        <w:rPr>
          <w:rFonts w:ascii="Calibri" w:hAnsi="Calibri" w:cs="Calibri"/>
          <w:b/>
          <w:bCs/>
        </w:rPr>
        <w:t>a</w:t>
      </w:r>
      <w:proofErr w:type="spellEnd"/>
      <w:r w:rsidR="0021625B" w:rsidRPr="0021625B">
        <w:rPr>
          <w:rFonts w:ascii="Calibri" w:hAnsi="Calibri" w:cs="Calibri"/>
          <w:b/>
          <w:bCs/>
        </w:rPr>
        <w:t xml:space="preserve"> e in merito al quale Confagricoltura Cuneo insieme all’Istituto Nord Ovest Qualità (INOQ) ha presentato un progetto specifico</w:t>
      </w:r>
      <w:r w:rsidR="0099717B" w:rsidRPr="0099717B">
        <w:rPr>
          <w:rFonts w:ascii="Calibri" w:hAnsi="Calibri" w:cs="Calibri"/>
          <w:b/>
          <w:bCs/>
        </w:rPr>
        <w:t>”. Con queste parole Enrico Allasia, presidente di Confagricoltura Cuneo</w:t>
      </w:r>
      <w:r w:rsidR="00C45421">
        <w:rPr>
          <w:rFonts w:ascii="Calibri" w:hAnsi="Calibri" w:cs="Calibri"/>
          <w:b/>
          <w:bCs/>
        </w:rPr>
        <w:t xml:space="preserve"> e Piemonte</w:t>
      </w:r>
      <w:r w:rsidR="0099717B" w:rsidRPr="0099717B">
        <w:rPr>
          <w:rFonts w:ascii="Calibri" w:hAnsi="Calibri" w:cs="Calibri"/>
          <w:b/>
          <w:bCs/>
        </w:rPr>
        <w:t xml:space="preserve">, ha aperto ieri, giovedì 27 maggio, il convegno dal titolo “Il Nocciolo. Qualità e sostenibilità nella produzione”, tenutosi in diretta streaming e </w:t>
      </w:r>
      <w:r w:rsidR="00A80BDD">
        <w:rPr>
          <w:rFonts w:ascii="Calibri" w:hAnsi="Calibri" w:cs="Calibri"/>
          <w:b/>
          <w:bCs/>
        </w:rPr>
        <w:t xml:space="preserve">seguito da oltre </w:t>
      </w:r>
      <w:r w:rsidR="00A80BDD" w:rsidRPr="00A80BDD">
        <w:rPr>
          <w:rFonts w:ascii="Calibri" w:hAnsi="Calibri" w:cs="Calibri"/>
          <w:b/>
          <w:bCs/>
        </w:rPr>
        <w:t xml:space="preserve">un migliaio di utenti </w:t>
      </w:r>
      <w:r w:rsidR="00C45421">
        <w:rPr>
          <w:rFonts w:ascii="Calibri" w:hAnsi="Calibri" w:cs="Calibri"/>
          <w:b/>
          <w:bCs/>
        </w:rPr>
        <w:t>collegat</w:t>
      </w:r>
      <w:bookmarkStart w:id="1" w:name="_GoBack"/>
      <w:bookmarkEnd w:id="1"/>
      <w:r w:rsidR="00A80BDD" w:rsidRPr="00A80BDD">
        <w:rPr>
          <w:rFonts w:ascii="Calibri" w:hAnsi="Calibri" w:cs="Calibri"/>
          <w:b/>
          <w:bCs/>
        </w:rPr>
        <w:t xml:space="preserve">i non solo dal Piemonte ma da tutta Italia, dimostrando come questo importante appuntamento annuale costituisca sempre più un punto di riferimento per chi opera nel comparto </w:t>
      </w:r>
      <w:proofErr w:type="spellStart"/>
      <w:r w:rsidR="00A80BDD" w:rsidRPr="00A80BDD">
        <w:rPr>
          <w:rFonts w:ascii="Calibri" w:hAnsi="Calibri" w:cs="Calibri"/>
          <w:b/>
          <w:bCs/>
        </w:rPr>
        <w:t>corilicolo</w:t>
      </w:r>
      <w:proofErr w:type="spellEnd"/>
      <w:r w:rsidR="00A80BDD" w:rsidRPr="00A80BDD">
        <w:rPr>
          <w:rFonts w:ascii="Calibri" w:hAnsi="Calibri" w:cs="Calibri"/>
          <w:b/>
          <w:bCs/>
        </w:rPr>
        <w:t>.</w:t>
      </w:r>
    </w:p>
    <w:p w14:paraId="2D9D4643" w14:textId="1A80B610" w:rsidR="0099717B" w:rsidRPr="0099717B" w:rsidRDefault="0099717B" w:rsidP="0099717B">
      <w:pPr>
        <w:jc w:val="both"/>
        <w:rPr>
          <w:rFonts w:ascii="Calibri" w:hAnsi="Calibri" w:cs="Calibri"/>
          <w:b/>
          <w:bCs/>
        </w:rPr>
      </w:pPr>
      <w:r w:rsidRPr="0099717B">
        <w:rPr>
          <w:rFonts w:ascii="Calibri" w:hAnsi="Calibri" w:cs="Calibri"/>
          <w:b/>
          <w:bCs/>
        </w:rPr>
        <w:t xml:space="preserve">È seguito l’intervento di Marco </w:t>
      </w:r>
      <w:proofErr w:type="spellStart"/>
      <w:r w:rsidRPr="0099717B">
        <w:rPr>
          <w:rFonts w:ascii="Calibri" w:hAnsi="Calibri" w:cs="Calibri"/>
          <w:b/>
          <w:bCs/>
        </w:rPr>
        <w:t>Protopapa</w:t>
      </w:r>
      <w:proofErr w:type="spellEnd"/>
      <w:r w:rsidRPr="0099717B">
        <w:rPr>
          <w:rFonts w:ascii="Calibri" w:hAnsi="Calibri" w:cs="Calibri"/>
          <w:b/>
          <w:bCs/>
        </w:rPr>
        <w:t>, assessore all’Agricoltura della Regione Piemonte, che ha messo in evidenza come il tema della sostenibilità sia sempre più presente in agricoltura e possa fare la differenza in termini di innovazione, competitività e difesa della qualità delle proprie colture, tra le quali quella del nocciolo ha un ruolo rilevante per il territorio piemontese. Posizione condivisa da Alberto Cirio, presidente della Regione Piemonte, che si è concentrato sull’importanza di promuovere la valorizzazione della nocciola Piemonte IGP esattamente come in passato è avvenuto per il settore vitivinicolo: “La nocciola piemontese si distingue per integrità, sapore, resa e, soprattutto, sostenibilità della produzione, che avviene sempre nel pieno rispetto dell’ambiente e dei lavoratori. Dobbiamo avere consapevolezza della qualità delle nostre nocciole, valorizzarle e marchiarle come prodotto unico, per affermarlo senza timore del confronto nella produttività internazionale, non solo come prodotto italiano, ma come prodotto piemontese”.</w:t>
      </w:r>
    </w:p>
    <w:p w14:paraId="059D5375" w14:textId="1AC2F4E0" w:rsidR="0099717B" w:rsidRPr="0099717B" w:rsidRDefault="0099717B" w:rsidP="0099717B">
      <w:pPr>
        <w:jc w:val="both"/>
        <w:rPr>
          <w:rFonts w:ascii="Calibri" w:hAnsi="Calibri" w:cs="Calibri"/>
        </w:rPr>
      </w:pPr>
      <w:r w:rsidRPr="0099717B">
        <w:rPr>
          <w:rFonts w:ascii="Calibri" w:hAnsi="Calibri" w:cs="Calibri"/>
        </w:rPr>
        <w:t xml:space="preserve">Dopo una serie di brevi filmati introduttivi di </w:t>
      </w:r>
      <w:r w:rsidRPr="0099717B">
        <w:rPr>
          <w:rFonts w:ascii="Calibri" w:hAnsi="Calibri" w:cs="Calibri"/>
          <w:b/>
          <w:bCs/>
        </w:rPr>
        <w:t>Pier Paolo Bertone</w:t>
      </w:r>
      <w:r w:rsidRPr="0099717B">
        <w:rPr>
          <w:rFonts w:ascii="Calibri" w:hAnsi="Calibri" w:cs="Calibri"/>
        </w:rPr>
        <w:t xml:space="preserve">, presidente di </w:t>
      </w:r>
      <w:proofErr w:type="spellStart"/>
      <w:r w:rsidRPr="0099717B">
        <w:rPr>
          <w:rFonts w:ascii="Calibri" w:hAnsi="Calibri" w:cs="Calibri"/>
        </w:rPr>
        <w:t>Asco</w:t>
      </w:r>
      <w:r w:rsidR="00173223">
        <w:rPr>
          <w:rFonts w:ascii="Calibri" w:hAnsi="Calibri" w:cs="Calibri"/>
        </w:rPr>
        <w:t>p</w:t>
      </w:r>
      <w:r w:rsidRPr="0099717B">
        <w:rPr>
          <w:rFonts w:ascii="Calibri" w:hAnsi="Calibri" w:cs="Calibri"/>
        </w:rPr>
        <w:t>iemonte</w:t>
      </w:r>
      <w:proofErr w:type="spellEnd"/>
      <w:r w:rsidRPr="0099717B">
        <w:rPr>
          <w:rFonts w:ascii="Calibri" w:hAnsi="Calibri" w:cs="Calibri"/>
        </w:rPr>
        <w:t xml:space="preserve">, </w:t>
      </w:r>
      <w:r w:rsidRPr="0099717B">
        <w:rPr>
          <w:rFonts w:ascii="Calibri" w:hAnsi="Calibri" w:cs="Calibri"/>
          <w:b/>
          <w:bCs/>
        </w:rPr>
        <w:t xml:space="preserve">Nicoletta </w:t>
      </w:r>
      <w:proofErr w:type="spellStart"/>
      <w:r w:rsidRPr="0099717B">
        <w:rPr>
          <w:rFonts w:ascii="Calibri" w:hAnsi="Calibri" w:cs="Calibri"/>
          <w:b/>
          <w:bCs/>
        </w:rPr>
        <w:t>Ponchion</w:t>
      </w:r>
      <w:r w:rsidR="00C109D6">
        <w:rPr>
          <w:rFonts w:ascii="Calibri" w:hAnsi="Calibri" w:cs="Calibri"/>
          <w:b/>
          <w:bCs/>
        </w:rPr>
        <w:t>e</w:t>
      </w:r>
      <w:proofErr w:type="spellEnd"/>
      <w:r w:rsidRPr="0099717B">
        <w:rPr>
          <w:rFonts w:ascii="Calibri" w:hAnsi="Calibri" w:cs="Calibri"/>
        </w:rPr>
        <w:t xml:space="preserve">, vice presidente di </w:t>
      </w:r>
      <w:proofErr w:type="spellStart"/>
      <w:r w:rsidRPr="0099717B">
        <w:rPr>
          <w:rFonts w:ascii="Calibri" w:hAnsi="Calibri" w:cs="Calibri"/>
        </w:rPr>
        <w:t>Asprocor</w:t>
      </w:r>
      <w:proofErr w:type="spellEnd"/>
      <w:r w:rsidRPr="0099717B">
        <w:rPr>
          <w:rFonts w:ascii="Calibri" w:hAnsi="Calibri" w:cs="Calibri"/>
        </w:rPr>
        <w:t xml:space="preserve"> e </w:t>
      </w:r>
      <w:r w:rsidRPr="0099717B">
        <w:rPr>
          <w:rFonts w:ascii="Calibri" w:hAnsi="Calibri" w:cs="Calibri"/>
          <w:b/>
          <w:bCs/>
        </w:rPr>
        <w:t xml:space="preserve">Gianluca </w:t>
      </w:r>
      <w:proofErr w:type="spellStart"/>
      <w:r w:rsidRPr="0099717B">
        <w:rPr>
          <w:rFonts w:ascii="Calibri" w:hAnsi="Calibri" w:cs="Calibri"/>
          <w:b/>
          <w:bCs/>
        </w:rPr>
        <w:t>Griseri</w:t>
      </w:r>
      <w:proofErr w:type="spellEnd"/>
      <w:r w:rsidRPr="0099717B">
        <w:rPr>
          <w:rFonts w:ascii="Calibri" w:hAnsi="Calibri" w:cs="Calibri"/>
        </w:rPr>
        <w:t xml:space="preserve">, consigliere </w:t>
      </w:r>
      <w:proofErr w:type="spellStart"/>
      <w:r w:rsidRPr="0099717B">
        <w:rPr>
          <w:rFonts w:ascii="Calibri" w:hAnsi="Calibri" w:cs="Calibri"/>
        </w:rPr>
        <w:t>di Agrion</w:t>
      </w:r>
      <w:proofErr w:type="spellEnd"/>
      <w:r w:rsidRPr="0099717B">
        <w:rPr>
          <w:rFonts w:ascii="Calibri" w:hAnsi="Calibri" w:cs="Calibri"/>
        </w:rPr>
        <w:t xml:space="preserve"> e tra gli organizzatori del convegno, volti a mettere in luce il significativo aumento della superficie coltivata a nocciolo in Piemonte negli ultimi sei anni e la conseguente necessità di intensificare la ricerca nell’attività </w:t>
      </w:r>
      <w:proofErr w:type="spellStart"/>
      <w:r w:rsidRPr="0099717B">
        <w:rPr>
          <w:rFonts w:ascii="Calibri" w:hAnsi="Calibri" w:cs="Calibri"/>
        </w:rPr>
        <w:t>corilicola</w:t>
      </w:r>
      <w:proofErr w:type="spellEnd"/>
      <w:r w:rsidRPr="0099717B">
        <w:rPr>
          <w:rFonts w:ascii="Calibri" w:hAnsi="Calibri" w:cs="Calibri"/>
        </w:rPr>
        <w:t xml:space="preserve"> del territorio per promuoverne l’eccellenza, si è entrati nel vivo del convegno.</w:t>
      </w:r>
    </w:p>
    <w:p w14:paraId="7F975E2E" w14:textId="74AD9FAB" w:rsidR="0099717B" w:rsidRDefault="0099717B" w:rsidP="0099717B">
      <w:pPr>
        <w:jc w:val="both"/>
        <w:rPr>
          <w:rFonts w:ascii="Calibri" w:hAnsi="Calibri" w:cs="Calibri"/>
        </w:rPr>
      </w:pPr>
      <w:r w:rsidRPr="0099717B">
        <w:rPr>
          <w:rFonts w:ascii="Calibri" w:hAnsi="Calibri" w:cs="Calibri"/>
          <w:b/>
          <w:bCs/>
        </w:rPr>
        <w:t>Gianni Comba</w:t>
      </w:r>
      <w:r w:rsidRPr="0099717B">
        <w:rPr>
          <w:rFonts w:ascii="Calibri" w:hAnsi="Calibri" w:cs="Calibri"/>
        </w:rPr>
        <w:t xml:space="preserve"> dell’istituto Nord Ovest Qualità, primo relatore intervenuto, ha presentato il “Progetto filiera </w:t>
      </w:r>
      <w:proofErr w:type="spellStart"/>
      <w:r w:rsidRPr="0099717B">
        <w:rPr>
          <w:rFonts w:ascii="Calibri" w:hAnsi="Calibri" w:cs="Calibri"/>
        </w:rPr>
        <w:t>corilicola</w:t>
      </w:r>
      <w:proofErr w:type="spellEnd"/>
      <w:r w:rsidRPr="0099717B">
        <w:rPr>
          <w:rFonts w:ascii="Calibri" w:hAnsi="Calibri" w:cs="Calibri"/>
        </w:rPr>
        <w:t xml:space="preserve"> sostenibile in Piemonte”, </w:t>
      </w:r>
      <w:r w:rsidR="0090367D">
        <w:rPr>
          <w:rFonts w:ascii="Calibri" w:hAnsi="Calibri" w:cs="Calibri"/>
        </w:rPr>
        <w:t xml:space="preserve">già al vaglio della Regione, che mira a dotare le aziende produttrici di un </w:t>
      </w:r>
      <w:r w:rsidR="0090367D" w:rsidRPr="0099717B">
        <w:rPr>
          <w:rFonts w:ascii="Calibri" w:hAnsi="Calibri" w:cs="Calibri"/>
        </w:rPr>
        <w:t>modello disciplinare tecnico condiviso</w:t>
      </w:r>
      <w:r w:rsidR="0090367D">
        <w:rPr>
          <w:rFonts w:ascii="Calibri" w:hAnsi="Calibri" w:cs="Calibri"/>
        </w:rPr>
        <w:t xml:space="preserve"> e</w:t>
      </w:r>
      <w:r w:rsidR="0090367D" w:rsidRPr="0099717B">
        <w:rPr>
          <w:rFonts w:ascii="Calibri" w:hAnsi="Calibri" w:cs="Calibri"/>
        </w:rPr>
        <w:t xml:space="preserve"> certificabile</w:t>
      </w:r>
      <w:r w:rsidR="0090367D">
        <w:rPr>
          <w:rFonts w:ascii="Calibri" w:hAnsi="Calibri" w:cs="Calibri"/>
        </w:rPr>
        <w:t xml:space="preserve"> con una dichiarazione di sostenibilità ambientale, a partire dal protocollo standard DTP 112,</w:t>
      </w:r>
      <w:r w:rsidR="0090367D" w:rsidRPr="0099717B">
        <w:rPr>
          <w:rFonts w:ascii="Calibri" w:hAnsi="Calibri" w:cs="Calibri"/>
        </w:rPr>
        <w:t xml:space="preserve"> che possa offrire garanzia di qualità alle nocciole piemontesi. </w:t>
      </w:r>
      <w:r w:rsidR="0090367D">
        <w:rPr>
          <w:rFonts w:ascii="Calibri" w:hAnsi="Calibri" w:cs="Calibri"/>
        </w:rPr>
        <w:t xml:space="preserve">Tra i requisiti considerati vi sono la sostenibilità dei terreni di coltivazione, l’implementazione di un sistema di gestione agronomica rispettoso dell’ambiente e della salute dei consumatori, il mantenimento della fertilità del suolo. A tal proposito, si procederà alla selezione di un gruppo di aziende pilota rappresentative del territorio piemontese su cui sperimentare il protocollo di certificazione DTP al fine di dimostrarne l’applicabilità. </w:t>
      </w:r>
    </w:p>
    <w:p w14:paraId="41C1D7E4" w14:textId="12C51BFF" w:rsidR="006F5E8D" w:rsidRPr="0021625B" w:rsidRDefault="0090367D" w:rsidP="0021625B">
      <w:pPr>
        <w:jc w:val="both"/>
        <w:rPr>
          <w:rStyle w:val="Nessuno"/>
          <w:rFonts w:ascii="Calibri" w:hAnsi="Calibri" w:cs="Calibri"/>
        </w:rPr>
      </w:pPr>
      <w:r>
        <w:rPr>
          <w:rFonts w:ascii="Calibri" w:hAnsi="Calibri" w:cs="Calibri"/>
        </w:rPr>
        <w:t xml:space="preserve">Il convegno è proseguito con </w:t>
      </w:r>
      <w:r w:rsidR="0099717B" w:rsidRPr="0099717B">
        <w:rPr>
          <w:rFonts w:ascii="Calibri" w:hAnsi="Calibri" w:cs="Calibri"/>
          <w:b/>
          <w:bCs/>
        </w:rPr>
        <w:t>Nadia Valentini</w:t>
      </w:r>
      <w:r w:rsidR="0099717B" w:rsidRPr="0099717B">
        <w:rPr>
          <w:rFonts w:ascii="Calibri" w:hAnsi="Calibri" w:cs="Calibri"/>
        </w:rPr>
        <w:t xml:space="preserve"> del dipartimento DISAFA (Scienze agrarie, forestali e alimentari) dell’Università di Torino</w:t>
      </w:r>
      <w:r>
        <w:rPr>
          <w:rFonts w:ascii="Calibri" w:hAnsi="Calibri" w:cs="Calibri"/>
        </w:rPr>
        <w:t>, che</w:t>
      </w:r>
      <w:r w:rsidR="0099717B" w:rsidRPr="0099717B">
        <w:rPr>
          <w:rFonts w:ascii="Calibri" w:hAnsi="Calibri" w:cs="Calibri"/>
        </w:rPr>
        <w:t xml:space="preserve"> si è concentrata sul tema della cascola anticipata dei frutti </w:t>
      </w:r>
      <w:r w:rsidR="0099717B" w:rsidRPr="0099717B">
        <w:rPr>
          <w:rFonts w:ascii="Calibri" w:hAnsi="Calibri" w:cs="Calibri"/>
        </w:rPr>
        <w:lastRenderedPageBreak/>
        <w:t xml:space="preserve">del nocciolo, problema sempre esistito in questa coltura, dovuto a cause non sempre comprese e definibili in modo assoluto. La relatrice </w:t>
      </w:r>
      <w:r w:rsidR="00BC3A5E">
        <w:rPr>
          <w:rFonts w:ascii="Calibri" w:hAnsi="Calibri" w:cs="Calibri"/>
        </w:rPr>
        <w:t>ha messo in evidenza come</w:t>
      </w:r>
      <w:r w:rsidR="0099717B" w:rsidRPr="0099717B">
        <w:rPr>
          <w:rFonts w:ascii="Calibri" w:hAnsi="Calibri" w:cs="Calibri"/>
        </w:rPr>
        <w:t xml:space="preserve"> </w:t>
      </w:r>
      <w:r w:rsidR="00BC3A5E">
        <w:rPr>
          <w:rFonts w:ascii="Calibri" w:hAnsi="Calibri" w:cs="Calibri"/>
        </w:rPr>
        <w:t>la ricerca possa contribuire al raggiungimento di una soluzione mediante l’</w:t>
      </w:r>
      <w:r w:rsidR="0099717B" w:rsidRPr="0099717B">
        <w:rPr>
          <w:rFonts w:ascii="Calibri" w:hAnsi="Calibri" w:cs="Calibri"/>
        </w:rPr>
        <w:t>approfondi</w:t>
      </w:r>
      <w:r w:rsidR="00BC3A5E">
        <w:rPr>
          <w:rFonts w:ascii="Calibri" w:hAnsi="Calibri" w:cs="Calibri"/>
        </w:rPr>
        <w:t>mento</w:t>
      </w:r>
      <w:r w:rsidR="0099717B" w:rsidRPr="0099717B">
        <w:rPr>
          <w:rFonts w:ascii="Calibri" w:hAnsi="Calibri" w:cs="Calibri"/>
        </w:rPr>
        <w:t xml:space="preserve"> </w:t>
      </w:r>
      <w:r w:rsidR="00BC3A5E">
        <w:rPr>
          <w:rFonts w:ascii="Calibri" w:hAnsi="Calibri" w:cs="Calibri"/>
        </w:rPr>
        <w:t>de</w:t>
      </w:r>
      <w:r w:rsidR="0099717B" w:rsidRPr="0099717B">
        <w:rPr>
          <w:rFonts w:ascii="Calibri" w:hAnsi="Calibri" w:cs="Calibri"/>
        </w:rPr>
        <w:t xml:space="preserve">gli studi genetici e fisiologici sul nocciolo, le sperimentazioni </w:t>
      </w:r>
      <w:r w:rsidR="00BC3A5E">
        <w:rPr>
          <w:rFonts w:ascii="Calibri" w:hAnsi="Calibri" w:cs="Calibri"/>
        </w:rPr>
        <w:t>e ulteriori indagini</w:t>
      </w:r>
      <w:r w:rsidR="0099717B" w:rsidRPr="0099717B">
        <w:rPr>
          <w:rFonts w:ascii="Calibri" w:hAnsi="Calibri" w:cs="Calibri"/>
        </w:rPr>
        <w:t xml:space="preserve"> </w:t>
      </w:r>
      <w:r w:rsidR="00BC3A5E">
        <w:rPr>
          <w:rFonts w:ascii="Calibri" w:hAnsi="Calibri" w:cs="Calibri"/>
        </w:rPr>
        <w:t>su</w:t>
      </w:r>
      <w:r w:rsidR="0099717B" w:rsidRPr="0099717B">
        <w:rPr>
          <w:rFonts w:ascii="Calibri" w:hAnsi="Calibri" w:cs="Calibri"/>
        </w:rPr>
        <w:t>l ruolo della cimice asiatica</w:t>
      </w:r>
      <w:r w:rsidR="00BC3A5E">
        <w:rPr>
          <w:rFonts w:ascii="Calibri" w:hAnsi="Calibri" w:cs="Calibri"/>
        </w:rPr>
        <w:t>, al fine di</w:t>
      </w:r>
      <w:r w:rsidR="0099717B" w:rsidRPr="0099717B">
        <w:rPr>
          <w:rFonts w:ascii="Calibri" w:hAnsi="Calibri" w:cs="Calibri"/>
        </w:rPr>
        <w:t xml:space="preserve"> mettere a punto dei protocolli di buone pratiche agronomiche in grado di mantenere le piante in condizioni di benessere.</w:t>
      </w:r>
      <w:r w:rsidR="00BC3A5E">
        <w:rPr>
          <w:rFonts w:ascii="Calibri" w:hAnsi="Calibri" w:cs="Calibri"/>
        </w:rPr>
        <w:t xml:space="preserve"> A seguire, </w:t>
      </w:r>
      <w:r w:rsidR="0099717B" w:rsidRPr="0099717B">
        <w:rPr>
          <w:rFonts w:ascii="Calibri" w:hAnsi="Calibri" w:cs="Calibri"/>
          <w:b/>
          <w:bCs/>
        </w:rPr>
        <w:t xml:space="preserve">Ivano </w:t>
      </w:r>
      <w:proofErr w:type="spellStart"/>
      <w:r w:rsidR="0099717B" w:rsidRPr="0099717B">
        <w:rPr>
          <w:rFonts w:ascii="Calibri" w:hAnsi="Calibri" w:cs="Calibri"/>
          <w:b/>
          <w:bCs/>
        </w:rPr>
        <w:t>Scapin</w:t>
      </w:r>
      <w:proofErr w:type="spellEnd"/>
      <w:r w:rsidR="0099717B" w:rsidRPr="0099717B">
        <w:rPr>
          <w:rFonts w:ascii="Calibri" w:hAnsi="Calibri" w:cs="Calibri"/>
        </w:rPr>
        <w:t xml:space="preserve"> di </w:t>
      </w:r>
      <w:proofErr w:type="spellStart"/>
      <w:r w:rsidR="0099717B" w:rsidRPr="0099717B">
        <w:rPr>
          <w:rFonts w:ascii="Calibri" w:hAnsi="Calibri" w:cs="Calibri"/>
        </w:rPr>
        <w:t>AgroTeamColsunting</w:t>
      </w:r>
      <w:proofErr w:type="spellEnd"/>
      <w:r w:rsidR="0099717B" w:rsidRPr="0099717B">
        <w:rPr>
          <w:rFonts w:ascii="Calibri" w:hAnsi="Calibri" w:cs="Calibri"/>
        </w:rPr>
        <w:t xml:space="preserve"> ha trattato il problema dell’avariato, </w:t>
      </w:r>
      <w:r w:rsidR="00BC3A5E">
        <w:rPr>
          <w:rFonts w:ascii="Calibri" w:hAnsi="Calibri" w:cs="Calibri"/>
        </w:rPr>
        <w:t xml:space="preserve">che </w:t>
      </w:r>
      <w:r w:rsidR="0021625B">
        <w:rPr>
          <w:rFonts w:ascii="Calibri" w:hAnsi="Calibri" w:cs="Calibri"/>
        </w:rPr>
        <w:t>porta a difetti</w:t>
      </w:r>
      <w:r w:rsidR="0099717B" w:rsidRPr="0099717B">
        <w:rPr>
          <w:rFonts w:ascii="Calibri" w:hAnsi="Calibri" w:cs="Calibri"/>
        </w:rPr>
        <w:t xml:space="preserve"> di natura organolettica e merceologica </w:t>
      </w:r>
      <w:r w:rsidR="00BC3A5E">
        <w:rPr>
          <w:rFonts w:ascii="Calibri" w:hAnsi="Calibri" w:cs="Calibri"/>
        </w:rPr>
        <w:t xml:space="preserve">visibili </w:t>
      </w:r>
      <w:r w:rsidR="0099717B" w:rsidRPr="0099717B">
        <w:rPr>
          <w:rFonts w:ascii="Calibri" w:hAnsi="Calibri" w:cs="Calibri"/>
        </w:rPr>
        <w:t>sui frutti</w:t>
      </w:r>
      <w:r w:rsidR="00BC3A5E">
        <w:rPr>
          <w:rFonts w:ascii="Calibri" w:hAnsi="Calibri" w:cs="Calibri"/>
        </w:rPr>
        <w:t xml:space="preserve"> dopo la raccolta</w:t>
      </w:r>
      <w:r w:rsidR="0099717B" w:rsidRPr="0099717B">
        <w:rPr>
          <w:rFonts w:ascii="Calibri" w:hAnsi="Calibri" w:cs="Calibri"/>
        </w:rPr>
        <w:t>, rendendoli non idonei all’uso industriale. Il fenomeno, che ha diverse cause, va affrontato con misure di prevenzione</w:t>
      </w:r>
      <w:r w:rsidR="0021625B">
        <w:rPr>
          <w:rFonts w:ascii="Calibri" w:hAnsi="Calibri" w:cs="Calibri"/>
        </w:rPr>
        <w:t>,</w:t>
      </w:r>
      <w:r w:rsidR="0099717B" w:rsidRPr="0099717B">
        <w:rPr>
          <w:rFonts w:ascii="Calibri" w:hAnsi="Calibri" w:cs="Calibri"/>
        </w:rPr>
        <w:t xml:space="preserve"> come il contenimento della cimice asiatica ed eventuali trattamenti contro i funghi, anche se ancora prematuri in quanto in fase di ricerca.</w:t>
      </w:r>
      <w:r w:rsidR="00BC3A5E">
        <w:rPr>
          <w:rFonts w:ascii="Calibri" w:hAnsi="Calibri" w:cs="Calibri"/>
        </w:rPr>
        <w:t xml:space="preserve"> </w:t>
      </w:r>
      <w:r w:rsidR="0099717B" w:rsidRPr="0099717B">
        <w:rPr>
          <w:rFonts w:ascii="Calibri" w:hAnsi="Calibri" w:cs="Calibri"/>
        </w:rPr>
        <w:t xml:space="preserve">Il convegno si è concluso con l’intervento di </w:t>
      </w:r>
      <w:r w:rsidR="0099717B" w:rsidRPr="0099717B">
        <w:rPr>
          <w:rFonts w:ascii="Calibri" w:hAnsi="Calibri" w:cs="Calibri"/>
          <w:b/>
          <w:bCs/>
        </w:rPr>
        <w:t xml:space="preserve">Alberto </w:t>
      </w:r>
      <w:proofErr w:type="spellStart"/>
      <w:r w:rsidR="0099717B" w:rsidRPr="0099717B">
        <w:rPr>
          <w:rFonts w:ascii="Calibri" w:hAnsi="Calibri" w:cs="Calibri"/>
          <w:b/>
          <w:bCs/>
        </w:rPr>
        <w:t>Puggioni</w:t>
      </w:r>
      <w:proofErr w:type="spellEnd"/>
      <w:r w:rsidR="0099717B" w:rsidRPr="0099717B">
        <w:rPr>
          <w:rFonts w:ascii="Calibri" w:hAnsi="Calibri" w:cs="Calibri"/>
        </w:rPr>
        <w:t xml:space="preserve"> di </w:t>
      </w:r>
      <w:proofErr w:type="spellStart"/>
      <w:r w:rsidR="0099717B" w:rsidRPr="0099717B">
        <w:rPr>
          <w:rFonts w:ascii="Calibri" w:hAnsi="Calibri" w:cs="Calibri"/>
        </w:rPr>
        <w:t>Netafim</w:t>
      </w:r>
      <w:proofErr w:type="spellEnd"/>
      <w:r w:rsidR="0099717B" w:rsidRPr="0099717B">
        <w:rPr>
          <w:rFonts w:ascii="Calibri" w:hAnsi="Calibri" w:cs="Calibri"/>
        </w:rPr>
        <w:t xml:space="preserve"> Italia, che ha trattato il ruolo chiave dell’acqua per la produttività del nocciolo e l’importanza della tecnica di irrigazione a goccia messa a punto da </w:t>
      </w:r>
      <w:proofErr w:type="spellStart"/>
      <w:r w:rsidR="0099717B" w:rsidRPr="0099717B">
        <w:rPr>
          <w:rFonts w:ascii="Calibri" w:hAnsi="Calibri" w:cs="Calibri"/>
        </w:rPr>
        <w:t>Netafim</w:t>
      </w:r>
      <w:proofErr w:type="spellEnd"/>
      <w:r w:rsidR="0099717B" w:rsidRPr="0099717B">
        <w:rPr>
          <w:rFonts w:ascii="Calibri" w:hAnsi="Calibri" w:cs="Calibri"/>
        </w:rPr>
        <w:t xml:space="preserve">, che ha fatto scuola nel campo </w:t>
      </w:r>
      <w:proofErr w:type="spellStart"/>
      <w:r w:rsidR="0099717B" w:rsidRPr="0099717B">
        <w:rPr>
          <w:rFonts w:ascii="Calibri" w:hAnsi="Calibri" w:cs="Calibri"/>
        </w:rPr>
        <w:t>corilicolo</w:t>
      </w:r>
      <w:proofErr w:type="spellEnd"/>
      <w:r w:rsidR="0099717B" w:rsidRPr="0099717B">
        <w:rPr>
          <w:rFonts w:ascii="Calibri" w:hAnsi="Calibri" w:cs="Calibri"/>
        </w:rPr>
        <w:t>, facendo tesoro delle proprie esperienze sul campo.</w:t>
      </w:r>
    </w:p>
    <w:sectPr w:rsidR="006F5E8D" w:rsidRPr="0021625B">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26CE2" w14:textId="77777777" w:rsidR="00AB470E" w:rsidRDefault="00AB470E">
      <w:r>
        <w:separator/>
      </w:r>
    </w:p>
  </w:endnote>
  <w:endnote w:type="continuationSeparator" w:id="0">
    <w:p w14:paraId="2CD9B395" w14:textId="77777777" w:rsidR="00AB470E" w:rsidRDefault="00AB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86056" w14:textId="77777777" w:rsidR="00AB470E" w:rsidRDefault="00AB470E">
      <w:r>
        <w:separator/>
      </w:r>
    </w:p>
  </w:footnote>
  <w:footnote w:type="continuationSeparator" w:id="0">
    <w:p w14:paraId="06D4EFB2" w14:textId="77777777" w:rsidR="00AB470E" w:rsidRDefault="00AB4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542C3"/>
    <w:rsid w:val="00073668"/>
    <w:rsid w:val="00074E44"/>
    <w:rsid w:val="000A6CDA"/>
    <w:rsid w:val="000D28D3"/>
    <w:rsid w:val="000D7D60"/>
    <w:rsid w:val="000E0ADD"/>
    <w:rsid w:val="000F0D11"/>
    <w:rsid w:val="000F585C"/>
    <w:rsid w:val="00125E7B"/>
    <w:rsid w:val="00151529"/>
    <w:rsid w:val="00152C34"/>
    <w:rsid w:val="00173223"/>
    <w:rsid w:val="001A57D4"/>
    <w:rsid w:val="001B53E1"/>
    <w:rsid w:val="001B5954"/>
    <w:rsid w:val="001C2C27"/>
    <w:rsid w:val="001D0152"/>
    <w:rsid w:val="001D1C77"/>
    <w:rsid w:val="001D1D8D"/>
    <w:rsid w:val="001D44E0"/>
    <w:rsid w:val="001D66F3"/>
    <w:rsid w:val="00203EE4"/>
    <w:rsid w:val="002058EB"/>
    <w:rsid w:val="0021625B"/>
    <w:rsid w:val="00230914"/>
    <w:rsid w:val="00234BE3"/>
    <w:rsid w:val="00237A7A"/>
    <w:rsid w:val="0026072E"/>
    <w:rsid w:val="00274F12"/>
    <w:rsid w:val="00284149"/>
    <w:rsid w:val="00291000"/>
    <w:rsid w:val="00292672"/>
    <w:rsid w:val="00292A66"/>
    <w:rsid w:val="002B5D03"/>
    <w:rsid w:val="002D02A2"/>
    <w:rsid w:val="003011E4"/>
    <w:rsid w:val="00303A7F"/>
    <w:rsid w:val="00361CA4"/>
    <w:rsid w:val="00363B58"/>
    <w:rsid w:val="00383107"/>
    <w:rsid w:val="003964AB"/>
    <w:rsid w:val="003A0C84"/>
    <w:rsid w:val="003B3382"/>
    <w:rsid w:val="003D0A6B"/>
    <w:rsid w:val="003D425C"/>
    <w:rsid w:val="003D5F96"/>
    <w:rsid w:val="00427673"/>
    <w:rsid w:val="00437768"/>
    <w:rsid w:val="00445C0E"/>
    <w:rsid w:val="004470C1"/>
    <w:rsid w:val="0045222E"/>
    <w:rsid w:val="0045604E"/>
    <w:rsid w:val="00467AC5"/>
    <w:rsid w:val="004801E7"/>
    <w:rsid w:val="004803A3"/>
    <w:rsid w:val="004A6138"/>
    <w:rsid w:val="004C0861"/>
    <w:rsid w:val="005209E0"/>
    <w:rsid w:val="0052139F"/>
    <w:rsid w:val="0052460B"/>
    <w:rsid w:val="005270A9"/>
    <w:rsid w:val="00536020"/>
    <w:rsid w:val="00543785"/>
    <w:rsid w:val="00543B20"/>
    <w:rsid w:val="005730D2"/>
    <w:rsid w:val="00576C71"/>
    <w:rsid w:val="00580C23"/>
    <w:rsid w:val="00597641"/>
    <w:rsid w:val="005B4C79"/>
    <w:rsid w:val="005B7EA3"/>
    <w:rsid w:val="005C7AD2"/>
    <w:rsid w:val="005D4666"/>
    <w:rsid w:val="005D4AA0"/>
    <w:rsid w:val="005D64B2"/>
    <w:rsid w:val="005E1474"/>
    <w:rsid w:val="005E7A4E"/>
    <w:rsid w:val="005F15E7"/>
    <w:rsid w:val="00620D05"/>
    <w:rsid w:val="006310E6"/>
    <w:rsid w:val="00640157"/>
    <w:rsid w:val="0065771A"/>
    <w:rsid w:val="00657C04"/>
    <w:rsid w:val="00660A0F"/>
    <w:rsid w:val="00693830"/>
    <w:rsid w:val="006D3C4B"/>
    <w:rsid w:val="006D7433"/>
    <w:rsid w:val="006E735D"/>
    <w:rsid w:val="006F5E8D"/>
    <w:rsid w:val="00700F0C"/>
    <w:rsid w:val="007124A9"/>
    <w:rsid w:val="00717565"/>
    <w:rsid w:val="00746A38"/>
    <w:rsid w:val="00774CFB"/>
    <w:rsid w:val="00787955"/>
    <w:rsid w:val="007B4E43"/>
    <w:rsid w:val="007C0E70"/>
    <w:rsid w:val="007C6617"/>
    <w:rsid w:val="007D6DF7"/>
    <w:rsid w:val="00811313"/>
    <w:rsid w:val="0084609D"/>
    <w:rsid w:val="00851E19"/>
    <w:rsid w:val="0085429E"/>
    <w:rsid w:val="0088494A"/>
    <w:rsid w:val="00885DBB"/>
    <w:rsid w:val="00894EDE"/>
    <w:rsid w:val="008A287C"/>
    <w:rsid w:val="008C6DCD"/>
    <w:rsid w:val="008E29BF"/>
    <w:rsid w:val="0090367D"/>
    <w:rsid w:val="009167A2"/>
    <w:rsid w:val="00917AFF"/>
    <w:rsid w:val="00931EC3"/>
    <w:rsid w:val="00936D35"/>
    <w:rsid w:val="00942CCC"/>
    <w:rsid w:val="00961BEA"/>
    <w:rsid w:val="00973C80"/>
    <w:rsid w:val="0099717B"/>
    <w:rsid w:val="009B29F1"/>
    <w:rsid w:val="009B363E"/>
    <w:rsid w:val="009C4D89"/>
    <w:rsid w:val="009E3DA8"/>
    <w:rsid w:val="009F218F"/>
    <w:rsid w:val="00A02405"/>
    <w:rsid w:val="00A145F4"/>
    <w:rsid w:val="00A23CF5"/>
    <w:rsid w:val="00A269B5"/>
    <w:rsid w:val="00A26EE9"/>
    <w:rsid w:val="00A562F4"/>
    <w:rsid w:val="00A6295D"/>
    <w:rsid w:val="00A65A22"/>
    <w:rsid w:val="00A80BDD"/>
    <w:rsid w:val="00A80D21"/>
    <w:rsid w:val="00A81A1E"/>
    <w:rsid w:val="00AB2797"/>
    <w:rsid w:val="00AB470E"/>
    <w:rsid w:val="00AE69FB"/>
    <w:rsid w:val="00AF69F8"/>
    <w:rsid w:val="00B52D49"/>
    <w:rsid w:val="00B85F20"/>
    <w:rsid w:val="00B942EE"/>
    <w:rsid w:val="00BC3A5E"/>
    <w:rsid w:val="00BD1F08"/>
    <w:rsid w:val="00BD7154"/>
    <w:rsid w:val="00BF480C"/>
    <w:rsid w:val="00BF7260"/>
    <w:rsid w:val="00C109D6"/>
    <w:rsid w:val="00C346F1"/>
    <w:rsid w:val="00C4361C"/>
    <w:rsid w:val="00C45421"/>
    <w:rsid w:val="00C457FA"/>
    <w:rsid w:val="00C94E04"/>
    <w:rsid w:val="00CA1C42"/>
    <w:rsid w:val="00CA7240"/>
    <w:rsid w:val="00CB5006"/>
    <w:rsid w:val="00CF6E99"/>
    <w:rsid w:val="00D00DA9"/>
    <w:rsid w:val="00D06374"/>
    <w:rsid w:val="00D10C18"/>
    <w:rsid w:val="00D47862"/>
    <w:rsid w:val="00D66B41"/>
    <w:rsid w:val="00D70A62"/>
    <w:rsid w:val="00D71CB7"/>
    <w:rsid w:val="00D81FC9"/>
    <w:rsid w:val="00D90219"/>
    <w:rsid w:val="00DA066D"/>
    <w:rsid w:val="00DA3643"/>
    <w:rsid w:val="00DA5F41"/>
    <w:rsid w:val="00DA6BDE"/>
    <w:rsid w:val="00DC153D"/>
    <w:rsid w:val="00DE771A"/>
    <w:rsid w:val="00E16D37"/>
    <w:rsid w:val="00E21A61"/>
    <w:rsid w:val="00E37EFB"/>
    <w:rsid w:val="00E4382E"/>
    <w:rsid w:val="00E657B2"/>
    <w:rsid w:val="00EA4438"/>
    <w:rsid w:val="00EA5E79"/>
    <w:rsid w:val="00EB0EFB"/>
    <w:rsid w:val="00EB635A"/>
    <w:rsid w:val="00EE1D2F"/>
    <w:rsid w:val="00EE6AC2"/>
    <w:rsid w:val="00EF2B13"/>
    <w:rsid w:val="00EF3E45"/>
    <w:rsid w:val="00F04A3B"/>
    <w:rsid w:val="00F12796"/>
    <w:rsid w:val="00F13B82"/>
    <w:rsid w:val="00F20C27"/>
    <w:rsid w:val="00F254D3"/>
    <w:rsid w:val="00F315DA"/>
    <w:rsid w:val="00F3288A"/>
    <w:rsid w:val="00F65124"/>
    <w:rsid w:val="00F907F7"/>
    <w:rsid w:val="00F90CC4"/>
    <w:rsid w:val="00FA287F"/>
    <w:rsid w:val="00FB30D7"/>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42CCC"/>
    <w:pPr>
      <w:keepNext/>
      <w:keepLines/>
      <w:spacing w:before="4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42CC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sz w:val="19"/>
      <w:szCs w:val="19"/>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rPr>
  </w:style>
  <w:style w:type="paragraph" w:styleId="Testonormale">
    <w:name w:val="Plain Text"/>
    <w:basedOn w:val="Normale"/>
    <w:link w:val="TestonormaleCarattere"/>
    <w:uiPriority w:val="99"/>
    <w:unhideWhenUsed/>
    <w:rsid w:val="00DE7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42608395">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77140001">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752</Words>
  <Characters>4289</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13</cp:revision>
  <cp:lastPrinted>2021-05-28T14:12:00Z</cp:lastPrinted>
  <dcterms:created xsi:type="dcterms:W3CDTF">2021-05-27T16:23:00Z</dcterms:created>
  <dcterms:modified xsi:type="dcterms:W3CDTF">2021-05-28T14:38:00Z</dcterms:modified>
</cp:coreProperties>
</file>