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36F7" w14:textId="77777777" w:rsidR="00700F0C" w:rsidRDefault="00B52D49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8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B5303C5" w14:textId="77777777" w:rsidR="00700F0C" w:rsidRPr="00A23CF5" w:rsidRDefault="00700F0C">
      <w:pPr>
        <w:jc w:val="center"/>
        <w:rPr>
          <w:rStyle w:val="Nessuno"/>
          <w:rFonts w:ascii="Calibri" w:eastAsia="Calibri" w:hAnsi="Calibri" w:cs="Calibri"/>
          <w:b/>
          <w:bCs/>
        </w:rPr>
      </w:pPr>
    </w:p>
    <w:p w14:paraId="78BBF93E" w14:textId="77777777" w:rsidR="00D66B41" w:rsidRDefault="00D66B41" w:rsidP="00237A7A">
      <w:pPr>
        <w:widowControl w:val="0"/>
        <w:jc w:val="center"/>
        <w:rPr>
          <w:rStyle w:val="Nessuno"/>
          <w:rFonts w:ascii="Calibri" w:hAnsi="Calibri"/>
          <w:b/>
          <w:bCs/>
          <w:sz w:val="28"/>
          <w:szCs w:val="28"/>
        </w:rPr>
      </w:pPr>
      <w:r w:rsidRPr="00D66B41">
        <w:rPr>
          <w:rStyle w:val="Nessuno"/>
          <w:rFonts w:ascii="Calibri" w:hAnsi="Calibri"/>
          <w:b/>
          <w:bCs/>
          <w:sz w:val="28"/>
          <w:szCs w:val="28"/>
        </w:rPr>
        <w:t>Confagricoltura: pronti a collaborare al Patto per il Piemonte</w:t>
      </w:r>
    </w:p>
    <w:p w14:paraId="3A9CEF5B" w14:textId="7F28E71D" w:rsidR="00237A7A" w:rsidRDefault="00D66B41">
      <w:pPr>
        <w:widowControl w:val="0"/>
        <w:jc w:val="both"/>
        <w:rPr>
          <w:rStyle w:val="Nessuno"/>
          <w:rFonts w:ascii="Calibri" w:hAnsi="Calibri"/>
          <w:i/>
          <w:iCs/>
          <w:sz w:val="23"/>
          <w:szCs w:val="23"/>
        </w:rPr>
      </w:pPr>
      <w:proofErr w:type="spellStart"/>
      <w:r w:rsidRPr="00D66B41">
        <w:rPr>
          <w:rStyle w:val="Nessuno"/>
          <w:rFonts w:ascii="Calibri" w:hAnsi="Calibri"/>
          <w:i/>
          <w:iCs/>
          <w:sz w:val="23"/>
          <w:szCs w:val="23"/>
        </w:rPr>
        <w:t>Allasia</w:t>
      </w:r>
      <w:proofErr w:type="spellEnd"/>
      <w:r w:rsidRPr="00D66B41">
        <w:rPr>
          <w:rStyle w:val="Nessuno"/>
          <w:rFonts w:ascii="Calibri" w:hAnsi="Calibri"/>
          <w:i/>
          <w:iCs/>
          <w:sz w:val="23"/>
          <w:szCs w:val="23"/>
        </w:rPr>
        <w:t>, presidente di Confagricoltura Piemonte: “Pronti a collaborare per fare meglio”. Piano di Sviluppo Rurale: finora il Piemonte ha erogato poco più del 60% dei fondi disponibili per il periodo 2014-2020. “Bene la volontà di ridurre drasticamente la burocrazia”.</w:t>
      </w:r>
    </w:p>
    <w:p w14:paraId="7090D42E" w14:textId="77777777" w:rsidR="00D66B41" w:rsidRDefault="00D66B41">
      <w:pPr>
        <w:widowControl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5"/>
          <w:szCs w:val="25"/>
        </w:rPr>
      </w:pPr>
    </w:p>
    <w:p w14:paraId="2AF403A9" w14:textId="65F74579" w:rsidR="00D66B41" w:rsidRDefault="00F315DA" w:rsidP="00D66B41">
      <w:pPr>
        <w:jc w:val="both"/>
        <w:rPr>
          <w:rStyle w:val="Nessuno"/>
          <w:rFonts w:ascii="Calibri" w:hAnsi="Calibri"/>
          <w:b/>
          <w:bCs/>
          <w:sz w:val="25"/>
          <w:szCs w:val="25"/>
        </w:rPr>
      </w:pPr>
      <w:r>
        <w:rPr>
          <w:rStyle w:val="Nessuno"/>
          <w:rFonts w:ascii="Calibri" w:hAnsi="Calibri"/>
          <w:b/>
          <w:bCs/>
          <w:sz w:val="25"/>
          <w:szCs w:val="25"/>
        </w:rPr>
        <w:t>01</w:t>
      </w:r>
      <w:r w:rsidR="00B52D49" w:rsidRPr="001A57D4">
        <w:rPr>
          <w:rStyle w:val="Nessuno"/>
          <w:rFonts w:ascii="Calibri" w:hAnsi="Calibri"/>
          <w:b/>
          <w:bCs/>
          <w:sz w:val="25"/>
          <w:szCs w:val="25"/>
        </w:rPr>
        <w:t xml:space="preserve">) </w:t>
      </w:r>
      <w:r w:rsidR="00D66B41">
        <w:rPr>
          <w:rStyle w:val="Nessuno"/>
          <w:rFonts w:ascii="Calibri" w:hAnsi="Calibri"/>
          <w:b/>
          <w:bCs/>
          <w:sz w:val="25"/>
          <w:szCs w:val="25"/>
        </w:rPr>
        <w:t>05</w:t>
      </w:r>
      <w:r w:rsidR="00125E7B" w:rsidRPr="001A57D4">
        <w:rPr>
          <w:rStyle w:val="Nessuno"/>
          <w:rFonts w:ascii="Calibri" w:hAnsi="Calibri"/>
          <w:b/>
          <w:bCs/>
          <w:sz w:val="25"/>
          <w:szCs w:val="25"/>
        </w:rPr>
        <w:t>.</w:t>
      </w:r>
      <w:r w:rsidR="00D66B41">
        <w:rPr>
          <w:rStyle w:val="Nessuno"/>
          <w:rFonts w:ascii="Calibri" w:hAnsi="Calibri"/>
          <w:b/>
          <w:bCs/>
          <w:sz w:val="25"/>
          <w:szCs w:val="25"/>
        </w:rPr>
        <w:t>01</w:t>
      </w:r>
      <w:r w:rsidR="00B52D49" w:rsidRPr="001A57D4">
        <w:rPr>
          <w:rStyle w:val="Nessuno"/>
          <w:rFonts w:ascii="Calibri" w:hAnsi="Calibri"/>
          <w:b/>
          <w:bCs/>
          <w:sz w:val="25"/>
          <w:szCs w:val="25"/>
        </w:rPr>
        <w:t>.202</w:t>
      </w:r>
      <w:r w:rsidR="00D66B41">
        <w:rPr>
          <w:rStyle w:val="Nessuno"/>
          <w:rFonts w:ascii="Calibri" w:hAnsi="Calibri"/>
          <w:b/>
          <w:bCs/>
          <w:sz w:val="25"/>
          <w:szCs w:val="25"/>
        </w:rPr>
        <w:t>1</w:t>
      </w:r>
      <w:r w:rsidR="00B52D49" w:rsidRPr="001A57D4">
        <w:rPr>
          <w:rStyle w:val="Nessuno"/>
          <w:rFonts w:ascii="Calibri" w:hAnsi="Calibri"/>
          <w:b/>
          <w:bCs/>
          <w:sz w:val="25"/>
          <w:szCs w:val="25"/>
        </w:rPr>
        <w:t xml:space="preserve"> –</w:t>
      </w:r>
      <w:r w:rsidR="003011E4">
        <w:rPr>
          <w:rStyle w:val="Nessuno"/>
          <w:rFonts w:ascii="Calibri" w:hAnsi="Calibri"/>
          <w:b/>
          <w:bCs/>
          <w:sz w:val="25"/>
          <w:szCs w:val="25"/>
        </w:rPr>
        <w:t xml:space="preserve"> </w:t>
      </w:r>
      <w:r w:rsidR="00D66B41" w:rsidRPr="00D66B41">
        <w:rPr>
          <w:rStyle w:val="Nessuno"/>
          <w:rFonts w:ascii="Calibri" w:hAnsi="Calibri"/>
          <w:b/>
          <w:bCs/>
          <w:sz w:val="25"/>
          <w:szCs w:val="25"/>
        </w:rPr>
        <w:t xml:space="preserve">“Concordiamo con il presidente Cirio sulla necessità di un Patto per il Piemonte e siamo pronti a impegnarci per costruire e realizzare un piano di rilancio dell'economia che veda l'agricoltura tra i principali artefici della ripresa”. Enrico </w:t>
      </w:r>
      <w:proofErr w:type="spellStart"/>
      <w:r w:rsidR="00D66B41" w:rsidRPr="00D66B41">
        <w:rPr>
          <w:rStyle w:val="Nessuno"/>
          <w:rFonts w:ascii="Calibri" w:hAnsi="Calibri"/>
          <w:b/>
          <w:bCs/>
          <w:sz w:val="25"/>
          <w:szCs w:val="25"/>
        </w:rPr>
        <w:t>Allasia</w:t>
      </w:r>
      <w:proofErr w:type="spellEnd"/>
      <w:r w:rsidR="00D66B41" w:rsidRPr="00D66B41">
        <w:rPr>
          <w:rStyle w:val="Nessuno"/>
          <w:rFonts w:ascii="Calibri" w:hAnsi="Calibri"/>
          <w:b/>
          <w:bCs/>
          <w:sz w:val="25"/>
          <w:szCs w:val="25"/>
        </w:rPr>
        <w:t xml:space="preserve">, presidente di Confagricoltura Piemonte, intervenendo sulle dichiarazioni del presidente della Regione Alberto Cirio, condivide gli obiettivi indicati dalla giunta subalpina. </w:t>
      </w:r>
    </w:p>
    <w:p w14:paraId="1FF2D1C2" w14:textId="3B1B8CC4" w:rsidR="00D66B41" w:rsidRPr="00D66B41" w:rsidRDefault="00D66B41" w:rsidP="00D66B41">
      <w:pPr>
        <w:jc w:val="both"/>
        <w:rPr>
          <w:rStyle w:val="Nessuno"/>
          <w:rFonts w:ascii="Calibri" w:hAnsi="Calibri"/>
          <w:sz w:val="25"/>
          <w:szCs w:val="25"/>
        </w:rPr>
      </w:pPr>
      <w:r w:rsidRPr="00D66B41">
        <w:rPr>
          <w:rStyle w:val="Nessuno"/>
          <w:rFonts w:ascii="Calibri" w:hAnsi="Calibri"/>
          <w:sz w:val="25"/>
          <w:szCs w:val="25"/>
        </w:rPr>
        <w:t xml:space="preserve">“Dobbiamo lavorare tutti insieme – afferma </w:t>
      </w:r>
      <w:proofErr w:type="spellStart"/>
      <w:r w:rsidRPr="00D66B41">
        <w:rPr>
          <w:rStyle w:val="Nessuno"/>
          <w:rFonts w:ascii="Calibri" w:hAnsi="Calibri"/>
          <w:sz w:val="25"/>
          <w:szCs w:val="25"/>
        </w:rPr>
        <w:t>Allasia</w:t>
      </w:r>
      <w:proofErr w:type="spellEnd"/>
      <w:r w:rsidRPr="00D66B41">
        <w:rPr>
          <w:rStyle w:val="Nessuno"/>
          <w:rFonts w:ascii="Calibri" w:hAnsi="Calibri"/>
          <w:sz w:val="25"/>
          <w:szCs w:val="25"/>
        </w:rPr>
        <w:t xml:space="preserve"> - per definire un nuovo Programma di Sviluppo Rurale che consenta alle imprese di poter sfruttare completamente e in tempi rapidi tutte le risorse a disposizione”.</w:t>
      </w:r>
    </w:p>
    <w:p w14:paraId="4165D160" w14:textId="00CD1462" w:rsidR="00D66B41" w:rsidRPr="00D66B41" w:rsidRDefault="00D66B41" w:rsidP="00D66B41">
      <w:pPr>
        <w:jc w:val="both"/>
        <w:rPr>
          <w:rStyle w:val="Nessuno"/>
          <w:rFonts w:ascii="Calibri" w:hAnsi="Calibri"/>
          <w:sz w:val="25"/>
          <w:szCs w:val="25"/>
        </w:rPr>
      </w:pPr>
      <w:r w:rsidRPr="00D66B41">
        <w:rPr>
          <w:rStyle w:val="Nessuno"/>
          <w:rFonts w:ascii="Calibri" w:hAnsi="Calibri"/>
          <w:sz w:val="25"/>
          <w:szCs w:val="25"/>
        </w:rPr>
        <w:t>Confagricoltura evidenzia che nel periodo di programmazione che si è appena chiuso, pur tenendo presente che le risorse residue potranno essere utilizzate nei prossimi due anni, la capacità di spesa del Piemonte si è dimostrata assai limitata.</w:t>
      </w:r>
    </w:p>
    <w:p w14:paraId="7A1E17CE" w14:textId="77777777" w:rsidR="00D66B41" w:rsidRPr="00D66B41" w:rsidRDefault="00D66B41" w:rsidP="00D66B41">
      <w:pPr>
        <w:jc w:val="both"/>
        <w:rPr>
          <w:rStyle w:val="Nessuno"/>
          <w:rFonts w:ascii="Calibri" w:hAnsi="Calibri"/>
          <w:sz w:val="25"/>
          <w:szCs w:val="25"/>
        </w:rPr>
      </w:pPr>
      <w:r w:rsidRPr="00D66B41">
        <w:rPr>
          <w:rStyle w:val="Nessuno"/>
          <w:rFonts w:ascii="Calibri" w:hAnsi="Calibri"/>
          <w:sz w:val="25"/>
          <w:szCs w:val="25"/>
        </w:rPr>
        <w:t xml:space="preserve">In base ai dati non definitivi al 31 dicembre 2020 elaborati da Agea relativi all’avanzamento della spesa (Pubblica e quota FEASR) effettivamente sostenuta il Piemonte si posiziona al 60,34%, a fronte dell'impegno pressoché totale delle risorse. “Questo significa che il sistema di pianificazione, gestione dei bandi, rendicontazione e collaudi ha funzionato a rilento e che può e deve essere migliorato”, commenta il presidente di Confagricoltura Piemonte Enrico </w:t>
      </w:r>
      <w:proofErr w:type="spellStart"/>
      <w:r w:rsidRPr="00D66B41">
        <w:rPr>
          <w:rStyle w:val="Nessuno"/>
          <w:rFonts w:ascii="Calibri" w:hAnsi="Calibri"/>
          <w:sz w:val="25"/>
          <w:szCs w:val="25"/>
        </w:rPr>
        <w:t>Allasia</w:t>
      </w:r>
      <w:proofErr w:type="spellEnd"/>
      <w:r w:rsidRPr="00D66B41">
        <w:rPr>
          <w:rStyle w:val="Nessuno"/>
          <w:rFonts w:ascii="Calibri" w:hAnsi="Calibri"/>
          <w:sz w:val="25"/>
          <w:szCs w:val="25"/>
        </w:rPr>
        <w:t>.</w:t>
      </w:r>
    </w:p>
    <w:p w14:paraId="3B35269D" w14:textId="3C6A140F" w:rsidR="00961BEA" w:rsidRDefault="00D66B41" w:rsidP="00D66B41">
      <w:pPr>
        <w:jc w:val="both"/>
        <w:rPr>
          <w:rStyle w:val="Nessuno"/>
          <w:rFonts w:ascii="Calibri" w:hAnsi="Calibri"/>
          <w:sz w:val="25"/>
          <w:szCs w:val="25"/>
        </w:rPr>
      </w:pPr>
      <w:r w:rsidRPr="00D66B41">
        <w:rPr>
          <w:rStyle w:val="Nessuno"/>
          <w:rFonts w:ascii="Calibri" w:hAnsi="Calibri"/>
          <w:sz w:val="25"/>
          <w:szCs w:val="25"/>
        </w:rPr>
        <w:t xml:space="preserve">“Apprezziamo l'impegno del presidente Cirio che ha dichiarato di voler ampliare il ricorso alle autocertificazioni e ai controlli ex post per le autorizzazioni e i contributi regionali, al fine di velocizzare snellire il carico burocratico per cittadini e imprese -  ha aggiunto il direttore di Confagricoltura Piemonte Ercole Zuccaro – perché l'agricoltura, che nell'anno del </w:t>
      </w:r>
      <w:proofErr w:type="spellStart"/>
      <w:r w:rsidRPr="00D66B41">
        <w:rPr>
          <w:rStyle w:val="Nessuno"/>
          <w:rFonts w:ascii="Calibri" w:hAnsi="Calibri"/>
          <w:sz w:val="25"/>
          <w:szCs w:val="25"/>
        </w:rPr>
        <w:t>Covid</w:t>
      </w:r>
      <w:proofErr w:type="spellEnd"/>
      <w:r w:rsidRPr="00D66B41">
        <w:rPr>
          <w:rStyle w:val="Nessuno"/>
          <w:rFonts w:ascii="Calibri" w:hAnsi="Calibri"/>
          <w:sz w:val="25"/>
          <w:szCs w:val="25"/>
        </w:rPr>
        <w:t xml:space="preserve"> ha continuato a lavorare per assicurare cibo di qualità e materie prime di valore alle industrie agroalimentari locali che hanno potuto mantenere posizioni importanti anche sui mercati internazionali, è pronta a fare la propria parte, con oltre 42.000 imprese agricole attive e 65.000 occupati, nell'interesse del territorio e dei cittadini”.</w:t>
      </w:r>
    </w:p>
    <w:p w14:paraId="4C9062AF" w14:textId="5A26A83E" w:rsidR="00D66B41" w:rsidRDefault="00D66B41" w:rsidP="00D66B41">
      <w:pPr>
        <w:jc w:val="both"/>
        <w:rPr>
          <w:rStyle w:val="Nessuno"/>
          <w:rFonts w:ascii="Calibri" w:hAnsi="Calibri"/>
          <w:sz w:val="25"/>
          <w:szCs w:val="25"/>
        </w:rPr>
      </w:pPr>
    </w:p>
    <w:p w14:paraId="1811361B" w14:textId="77777777" w:rsidR="00D66B41" w:rsidRDefault="00D66B41" w:rsidP="00D66B41">
      <w:pPr>
        <w:jc w:val="both"/>
        <w:rPr>
          <w:rStyle w:val="Nessuno"/>
          <w:rFonts w:ascii="Calibri" w:hAnsi="Calibri"/>
          <w:sz w:val="25"/>
          <w:szCs w:val="25"/>
        </w:rPr>
      </w:pPr>
    </w:p>
    <w:p w14:paraId="7B82E4A8" w14:textId="678AFF5C" w:rsidR="00D66B41" w:rsidRDefault="00D66B41" w:rsidP="00D66B41">
      <w:pPr>
        <w:jc w:val="both"/>
        <w:rPr>
          <w:rStyle w:val="Nessuno"/>
          <w:rFonts w:ascii="Calibri" w:hAnsi="Calibri"/>
          <w:sz w:val="25"/>
          <w:szCs w:val="25"/>
        </w:rPr>
      </w:pPr>
    </w:p>
    <w:p w14:paraId="195A6890" w14:textId="67556CA4" w:rsidR="00D66B41" w:rsidRDefault="00D66B41" w:rsidP="00D66B41">
      <w:pPr>
        <w:rPr>
          <w:color w:val="auto"/>
        </w:rPr>
      </w:pPr>
      <w:hyperlink r:id="rId9" w:tgtFrame="_blank" w:history="1">
        <w:r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Alleg</w:t>
        </w:r>
        <w:r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a</w:t>
        </w:r>
        <w:r>
          <w:rPr>
            <w:rStyle w:val="Collegamentoipertestuale"/>
            <w:rFonts w:ascii="Arial" w:hAnsi="Arial" w:cs="Arial"/>
            <w:b/>
            <w:bCs/>
            <w:i/>
            <w:iCs/>
            <w:sz w:val="20"/>
            <w:szCs w:val="20"/>
          </w:rPr>
          <w:t>to</w:t>
        </w:r>
      </w:hyperlink>
      <w:r>
        <w:rPr>
          <w:rStyle w:val="Enfasigrassetto"/>
          <w:rFonts w:ascii="Arial" w:hAnsi="Arial" w:cs="Arial"/>
          <w:i/>
          <w:iCs/>
          <w:color w:val="555555"/>
          <w:sz w:val="20"/>
          <w:szCs w:val="20"/>
        </w:rPr>
        <w:t>:</w:t>
      </w:r>
      <w:r>
        <w:rPr>
          <w:rStyle w:val="apple-converted-space"/>
          <w:rFonts w:ascii="Arial" w:hAnsi="Arial" w:cs="Arial"/>
          <w:i/>
          <w:iCs/>
          <w:color w:val="555555"/>
          <w:sz w:val="20"/>
          <w:szCs w:val="20"/>
        </w:rPr>
        <w:t> </w:t>
      </w:r>
      <w:r>
        <w:rPr>
          <w:rStyle w:val="Enfasicorsivo"/>
          <w:rFonts w:ascii="Arial" w:hAnsi="Arial" w:cs="Arial"/>
          <w:color w:val="555555"/>
          <w:sz w:val="20"/>
          <w:szCs w:val="20"/>
        </w:rPr>
        <w:t>Programmazione sviluppo rurale 2014-2020 - Tabella Avanzamento della spesa (Pubblica e quota FEASR) effettivamente sostenuta e situazione disimpegno automatico FEASR al 31 dicembre 2020</w:t>
      </w:r>
    </w:p>
    <w:p w14:paraId="5A734FDA" w14:textId="77777777" w:rsidR="00D66B41" w:rsidRPr="00D66B41" w:rsidRDefault="00D66B41" w:rsidP="00D66B41">
      <w:pPr>
        <w:jc w:val="both"/>
        <w:rPr>
          <w:rFonts w:ascii="Calibri" w:hAnsi="Calibri"/>
          <w:sz w:val="25"/>
          <w:szCs w:val="25"/>
        </w:rPr>
      </w:pPr>
    </w:p>
    <w:sectPr w:rsidR="00D66B41" w:rsidRPr="00D66B41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28C60" w14:textId="77777777" w:rsidR="006E735D" w:rsidRDefault="006E735D">
      <w:r>
        <w:separator/>
      </w:r>
    </w:p>
  </w:endnote>
  <w:endnote w:type="continuationSeparator" w:id="0">
    <w:p w14:paraId="33CB5BC5" w14:textId="77777777" w:rsidR="006E735D" w:rsidRDefault="006E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altName w:val="﷽﷽﷽﷽﷽﷽﷽﷽ LT"/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904D" w14:textId="77777777" w:rsidR="006E735D" w:rsidRDefault="006E735D">
      <w:r>
        <w:separator/>
      </w:r>
    </w:p>
  </w:footnote>
  <w:footnote w:type="continuationSeparator" w:id="0">
    <w:p w14:paraId="2213244F" w14:textId="77777777" w:rsidR="006E735D" w:rsidRDefault="006E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125E7B"/>
    <w:rsid w:val="001A57D4"/>
    <w:rsid w:val="001D1D8D"/>
    <w:rsid w:val="001D66F3"/>
    <w:rsid w:val="00230914"/>
    <w:rsid w:val="00237A7A"/>
    <w:rsid w:val="003011E4"/>
    <w:rsid w:val="003A0C84"/>
    <w:rsid w:val="003D0A6B"/>
    <w:rsid w:val="003D425C"/>
    <w:rsid w:val="0045604E"/>
    <w:rsid w:val="00597641"/>
    <w:rsid w:val="005C7AD2"/>
    <w:rsid w:val="00620D05"/>
    <w:rsid w:val="00640157"/>
    <w:rsid w:val="00693830"/>
    <w:rsid w:val="006E735D"/>
    <w:rsid w:val="00700F0C"/>
    <w:rsid w:val="007C0E70"/>
    <w:rsid w:val="007C6617"/>
    <w:rsid w:val="00961BEA"/>
    <w:rsid w:val="00A23CF5"/>
    <w:rsid w:val="00AF69F8"/>
    <w:rsid w:val="00B52D49"/>
    <w:rsid w:val="00B85F20"/>
    <w:rsid w:val="00BD7154"/>
    <w:rsid w:val="00BF480C"/>
    <w:rsid w:val="00C4361C"/>
    <w:rsid w:val="00C94E04"/>
    <w:rsid w:val="00D00DA9"/>
    <w:rsid w:val="00D66B41"/>
    <w:rsid w:val="00D71CB7"/>
    <w:rsid w:val="00EB635A"/>
    <w:rsid w:val="00F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utorivar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confagritorino.musvc2.net/e/t?q=7%3dARRUIY%264%3dU%26x%3dRPUJ%26E%3dMXE%26K%3dzN4FA_Lash_Wk_HiwZ_Rx_Lash_Vpc7Hp1yLst7LsD7.Cw7.5O3LuV.x5B_Lash_VpIB549u_Lash_VpQJdAYQ_La5k1ssh_Vp1AMoJA_Lash_VpQ_0ucp_J0Zsj_5616TkCwH4E_KU.AR.JdBZ_892_n_K_5v_SI_UB_RRVJ.Fv0%26n%3dCCM63J.HoJ%261M%3dEZJ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2020-12-02T12:09:00Z</cp:lastPrinted>
  <dcterms:created xsi:type="dcterms:W3CDTF">2021-01-05T11:39:00Z</dcterms:created>
  <dcterms:modified xsi:type="dcterms:W3CDTF">2021-01-05T11:44:00Z</dcterms:modified>
</cp:coreProperties>
</file>